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9F16" w14:textId="77777777" w:rsidR="00312217" w:rsidRPr="00312217" w:rsidRDefault="00312217" w:rsidP="00312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Garamond" w:hAnsi="Garamond"/>
          <w:sz w:val="10"/>
          <w:szCs w:val="10"/>
        </w:rPr>
      </w:pPr>
      <w:bookmarkStart w:id="0" w:name="_GoBack"/>
      <w:bookmarkEnd w:id="0"/>
    </w:p>
    <w:p w14:paraId="4AB09235" w14:textId="0A2DEBC5" w:rsidR="007F35D9" w:rsidRPr="00312217" w:rsidRDefault="007F35D9" w:rsidP="00312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Garamond" w:hAnsi="Garamond"/>
          <w:sz w:val="22"/>
          <w:szCs w:val="22"/>
        </w:rPr>
      </w:pPr>
      <w:r w:rsidRPr="007F35D9">
        <w:rPr>
          <w:rFonts w:ascii="Garamond" w:hAnsi="Garamond" w:cs="Segoe UI"/>
          <w:b/>
          <w:sz w:val="40"/>
          <w:szCs w:val="40"/>
          <w:shd w:val="clear" w:color="auto" w:fill="FFFFFF"/>
        </w:rPr>
        <w:t>Oasis Community Stakeholder Meeting</w:t>
      </w:r>
    </w:p>
    <w:p w14:paraId="134B0C72" w14:textId="617FB48A" w:rsidR="007F35D9" w:rsidRPr="007F35D9" w:rsidRDefault="007F35D9" w:rsidP="007F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Garamond" w:hAnsi="Garamond" w:cs="Arial"/>
        </w:rPr>
      </w:pPr>
      <w:r w:rsidRPr="007F35D9">
        <w:rPr>
          <w:rFonts w:ascii="Garamond" w:hAnsi="Garamond" w:cs="Segoe UI"/>
          <w:shd w:val="clear" w:color="auto" w:fill="FFFFFF"/>
        </w:rPr>
        <w:t>Wednesday November 7</w:t>
      </w:r>
      <w:r w:rsidR="00D019CA">
        <w:rPr>
          <w:rFonts w:ascii="Garamond" w:hAnsi="Garamond" w:cs="Segoe UI"/>
          <w:shd w:val="clear" w:color="auto" w:fill="FFFFFF"/>
        </w:rPr>
        <w:t xml:space="preserve"> -</w:t>
      </w:r>
      <w:r w:rsidRPr="007F35D9">
        <w:rPr>
          <w:rFonts w:ascii="Garamond" w:hAnsi="Garamond" w:cs="Segoe UI"/>
          <w:shd w:val="clear" w:color="auto" w:fill="FFFFFF"/>
        </w:rPr>
        <w:t xml:space="preserve"> 1:00-2:30</w:t>
      </w:r>
    </w:p>
    <w:p w14:paraId="34FC08DC" w14:textId="77777777" w:rsidR="007F35D9" w:rsidRPr="00C536C8" w:rsidRDefault="007F35D9" w:rsidP="007F35D9">
      <w:pPr>
        <w:shd w:val="clear" w:color="auto" w:fill="FFFFFF"/>
        <w:spacing w:before="100" w:beforeAutospacing="1" w:after="100" w:afterAutospacing="1" w:line="360" w:lineRule="auto"/>
        <w:rPr>
          <w:rFonts w:ascii="Garamond" w:hAnsi="Garamond"/>
          <w:b/>
          <w:color w:val="000000"/>
          <w:sz w:val="32"/>
          <w:szCs w:val="32"/>
          <w:lang w:eastAsia="pt-BR"/>
        </w:rPr>
      </w:pPr>
      <w:r w:rsidRPr="00C536C8">
        <w:rPr>
          <w:rFonts w:ascii="Garamond" w:hAnsi="Garamond"/>
          <w:b/>
          <w:color w:val="000000"/>
          <w:sz w:val="32"/>
          <w:szCs w:val="32"/>
          <w:lang w:eastAsia="pt-BR"/>
        </w:rPr>
        <w:t>The objective of the meeting is to:</w:t>
      </w:r>
    </w:p>
    <w:p w14:paraId="43ECBC75" w14:textId="29B98AFF" w:rsidR="007F35D9" w:rsidRDefault="007F35D9" w:rsidP="007F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Garamond" w:hAnsi="Garamond"/>
          <w:color w:val="000000"/>
          <w:lang w:eastAsia="pt-BR"/>
        </w:rPr>
      </w:pPr>
      <w:r w:rsidRPr="00C536C8">
        <w:rPr>
          <w:rFonts w:ascii="Garamond" w:hAnsi="Garamond"/>
          <w:color w:val="000000"/>
          <w:lang w:eastAsia="pt-BR"/>
        </w:rPr>
        <w:t>Introduce Oasis and the expansion and evaluation of O</w:t>
      </w:r>
      <w:r>
        <w:rPr>
          <w:rFonts w:ascii="Garamond" w:hAnsi="Garamond"/>
          <w:color w:val="000000"/>
          <w:lang w:eastAsia="pt-BR"/>
        </w:rPr>
        <w:t>asis in Kingston and Belleville</w:t>
      </w:r>
    </w:p>
    <w:p w14:paraId="6C06BADB" w14:textId="77777777" w:rsidR="007F35D9" w:rsidRPr="00C536C8" w:rsidRDefault="007F35D9" w:rsidP="007F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Garamond" w:hAnsi="Garamond"/>
          <w:color w:val="000000"/>
          <w:lang w:eastAsia="pt-BR"/>
        </w:rPr>
      </w:pPr>
      <w:r w:rsidRPr="00C536C8">
        <w:rPr>
          <w:rFonts w:ascii="Garamond" w:hAnsi="Garamond"/>
          <w:color w:val="000000"/>
          <w:lang w:eastAsia="pt-BR"/>
        </w:rPr>
        <w:t>Initiate first connections with community partners </w:t>
      </w:r>
    </w:p>
    <w:p w14:paraId="593B420B" w14:textId="77777777" w:rsidR="007F35D9" w:rsidRPr="00C536C8" w:rsidRDefault="007F35D9" w:rsidP="007F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Garamond" w:hAnsi="Garamond"/>
          <w:color w:val="000000"/>
          <w:lang w:eastAsia="pt-BR"/>
        </w:rPr>
      </w:pPr>
      <w:r w:rsidRPr="00C536C8">
        <w:rPr>
          <w:rFonts w:ascii="Garamond" w:hAnsi="Garamond"/>
          <w:color w:val="000000"/>
          <w:lang w:eastAsia="pt-BR"/>
        </w:rPr>
        <w:t>Identify additional community stakeholders</w:t>
      </w:r>
    </w:p>
    <w:p w14:paraId="23D6950E" w14:textId="77777777" w:rsidR="007F35D9" w:rsidRPr="007F35D9" w:rsidRDefault="007F35D9" w:rsidP="007F35D9">
      <w:pPr>
        <w:shd w:val="clear" w:color="auto" w:fill="FFFFFF"/>
        <w:spacing w:before="100" w:beforeAutospacing="1" w:after="100" w:afterAutospacing="1" w:line="360" w:lineRule="auto"/>
        <w:rPr>
          <w:rFonts w:ascii="Garamond" w:hAnsi="Garamond"/>
          <w:b/>
          <w:color w:val="000000"/>
          <w:sz w:val="32"/>
          <w:szCs w:val="32"/>
          <w:lang w:eastAsia="pt-BR"/>
        </w:rPr>
      </w:pPr>
      <w:r w:rsidRPr="007F35D9">
        <w:rPr>
          <w:rFonts w:ascii="Garamond" w:hAnsi="Garamond"/>
          <w:b/>
          <w:color w:val="000000"/>
          <w:sz w:val="32"/>
          <w:szCs w:val="32"/>
          <w:lang w:eastAsia="pt-BR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05"/>
      </w:tblGrid>
      <w:tr w:rsidR="007F35D9" w14:paraId="7BFBFC71" w14:textId="77777777" w:rsidTr="007F35D9">
        <w:tc>
          <w:tcPr>
            <w:tcW w:w="7555" w:type="dxa"/>
          </w:tcPr>
          <w:p w14:paraId="70FE1255" w14:textId="766E21DE" w:rsidR="007F35D9" w:rsidRPr="007F35D9" w:rsidRDefault="007F35D9" w:rsidP="007F35D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7F35D9">
              <w:rPr>
                <w:rFonts w:ascii="Garamond" w:hAnsi="Garamond"/>
                <w:color w:val="000000"/>
                <w:lang w:eastAsia="pt-BR"/>
              </w:rPr>
              <w:t>Lunch and introductions</w:t>
            </w:r>
            <w:r>
              <w:rPr>
                <w:rFonts w:ascii="Garamond" w:hAnsi="Garamond"/>
                <w:color w:val="000000"/>
                <w:lang w:eastAsia="pt-BR"/>
              </w:rPr>
              <w:t xml:space="preserve"> ……………………………………………...</w:t>
            </w:r>
          </w:p>
        </w:tc>
        <w:tc>
          <w:tcPr>
            <w:tcW w:w="2605" w:type="dxa"/>
          </w:tcPr>
          <w:p w14:paraId="5E123805" w14:textId="794DC243" w:rsidR="007F35D9" w:rsidRPr="007F35D9" w:rsidRDefault="007F35D9" w:rsidP="007F35D9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C536C8">
              <w:rPr>
                <w:rFonts w:ascii="Garamond" w:hAnsi="Garamond"/>
                <w:b/>
                <w:color w:val="000000"/>
                <w:lang w:eastAsia="pt-BR"/>
              </w:rPr>
              <w:t>1:00</w:t>
            </w:r>
            <w:r w:rsidRPr="007F35D9">
              <w:rPr>
                <w:rFonts w:ascii="Garamond" w:hAnsi="Garamond"/>
                <w:b/>
                <w:color w:val="000000"/>
                <w:lang w:eastAsia="pt-BR"/>
              </w:rPr>
              <w:t>-1:30</w:t>
            </w:r>
          </w:p>
        </w:tc>
      </w:tr>
      <w:tr w:rsidR="007F35D9" w14:paraId="7F4F10D1" w14:textId="77777777" w:rsidTr="007F35D9">
        <w:tc>
          <w:tcPr>
            <w:tcW w:w="7555" w:type="dxa"/>
          </w:tcPr>
          <w:p w14:paraId="0D107915" w14:textId="4FB0BA62" w:rsidR="007F35D9" w:rsidRPr="007F35D9" w:rsidRDefault="007F35D9" w:rsidP="007F35D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7F35D9">
              <w:rPr>
                <w:rFonts w:ascii="Garamond" w:hAnsi="Garamond"/>
                <w:color w:val="000000"/>
                <w:lang w:eastAsia="pt-BR"/>
              </w:rPr>
              <w:t>Overview of Oasis and Oasis Expansion and Evaluation Project</w:t>
            </w:r>
            <w:r>
              <w:rPr>
                <w:rFonts w:ascii="Garamond" w:hAnsi="Garamond"/>
                <w:color w:val="000000"/>
                <w:lang w:eastAsia="pt-BR"/>
              </w:rPr>
              <w:t xml:space="preserve"> ……..</w:t>
            </w:r>
          </w:p>
        </w:tc>
        <w:tc>
          <w:tcPr>
            <w:tcW w:w="2605" w:type="dxa"/>
          </w:tcPr>
          <w:p w14:paraId="4C01E22F" w14:textId="6EF24416" w:rsidR="007F35D9" w:rsidRPr="007F35D9" w:rsidRDefault="007F35D9" w:rsidP="007F35D9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C536C8">
              <w:rPr>
                <w:rFonts w:ascii="Garamond" w:hAnsi="Garamond"/>
                <w:b/>
                <w:color w:val="000000"/>
                <w:lang w:eastAsia="pt-BR"/>
              </w:rPr>
              <w:t>1:30-1:40</w:t>
            </w:r>
          </w:p>
        </w:tc>
      </w:tr>
      <w:tr w:rsidR="007F35D9" w14:paraId="30FEC681" w14:textId="77777777" w:rsidTr="007F35D9">
        <w:tc>
          <w:tcPr>
            <w:tcW w:w="7555" w:type="dxa"/>
          </w:tcPr>
          <w:p w14:paraId="174529C6" w14:textId="11DFC21A" w:rsidR="007F35D9" w:rsidRPr="007F35D9" w:rsidRDefault="007F35D9" w:rsidP="007F35D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7F35D9">
              <w:rPr>
                <w:rFonts w:ascii="Garamond" w:hAnsi="Garamond"/>
                <w:color w:val="000000"/>
                <w:lang w:eastAsia="pt-BR"/>
              </w:rPr>
              <w:t>Current Oasis community connections</w:t>
            </w:r>
            <w:r>
              <w:rPr>
                <w:rFonts w:ascii="Garamond" w:hAnsi="Garamond"/>
                <w:color w:val="000000"/>
                <w:lang w:eastAsia="pt-BR"/>
              </w:rPr>
              <w:t xml:space="preserve"> ……………………………….</w:t>
            </w:r>
          </w:p>
        </w:tc>
        <w:tc>
          <w:tcPr>
            <w:tcW w:w="2605" w:type="dxa"/>
          </w:tcPr>
          <w:p w14:paraId="5360508B" w14:textId="05EDD175" w:rsidR="007F35D9" w:rsidRPr="007F35D9" w:rsidRDefault="007F35D9" w:rsidP="007F35D9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C536C8">
              <w:rPr>
                <w:rFonts w:ascii="Garamond" w:hAnsi="Garamond"/>
                <w:b/>
                <w:color w:val="000000"/>
                <w:lang w:eastAsia="pt-BR"/>
              </w:rPr>
              <w:t>1:40-1:50</w:t>
            </w:r>
          </w:p>
        </w:tc>
      </w:tr>
      <w:tr w:rsidR="007F35D9" w14:paraId="203A4962" w14:textId="77777777" w:rsidTr="007F35D9">
        <w:tc>
          <w:tcPr>
            <w:tcW w:w="7555" w:type="dxa"/>
          </w:tcPr>
          <w:p w14:paraId="39120CD1" w14:textId="3C03022D" w:rsidR="007F35D9" w:rsidRPr="007F35D9" w:rsidRDefault="007F35D9" w:rsidP="007F35D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7F35D9">
              <w:rPr>
                <w:rFonts w:ascii="Garamond" w:hAnsi="Garamond"/>
                <w:color w:val="000000"/>
                <w:lang w:eastAsia="pt-BR"/>
              </w:rPr>
              <w:t>Discussion - community programming</w:t>
            </w:r>
            <w:r>
              <w:rPr>
                <w:rFonts w:ascii="Garamond" w:hAnsi="Garamond"/>
                <w:color w:val="000000"/>
                <w:lang w:eastAsia="pt-BR"/>
              </w:rPr>
              <w:t xml:space="preserve"> ……………………………….</w:t>
            </w:r>
          </w:p>
        </w:tc>
        <w:tc>
          <w:tcPr>
            <w:tcW w:w="2605" w:type="dxa"/>
          </w:tcPr>
          <w:p w14:paraId="0482927C" w14:textId="431265C5" w:rsidR="007F35D9" w:rsidRPr="007F35D9" w:rsidRDefault="007F35D9" w:rsidP="007F35D9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C536C8">
              <w:rPr>
                <w:rFonts w:ascii="Garamond" w:hAnsi="Garamond"/>
                <w:b/>
                <w:color w:val="000000"/>
                <w:lang w:eastAsia="pt-BR"/>
              </w:rPr>
              <w:t>1:50-2:10</w:t>
            </w:r>
          </w:p>
        </w:tc>
      </w:tr>
      <w:tr w:rsidR="007F35D9" w14:paraId="41DD4F8E" w14:textId="77777777" w:rsidTr="007F35D9">
        <w:tc>
          <w:tcPr>
            <w:tcW w:w="7555" w:type="dxa"/>
          </w:tcPr>
          <w:p w14:paraId="771E0020" w14:textId="7A5ECCBC" w:rsidR="007F35D9" w:rsidRPr="007F35D9" w:rsidRDefault="007F35D9" w:rsidP="007F35D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7F35D9">
              <w:rPr>
                <w:rFonts w:ascii="Garamond" w:hAnsi="Garamond"/>
                <w:color w:val="000000"/>
                <w:lang w:eastAsia="pt-BR"/>
              </w:rPr>
              <w:t>Discussion - community stakeholders</w:t>
            </w:r>
            <w:r>
              <w:rPr>
                <w:rFonts w:ascii="Garamond" w:hAnsi="Garamond"/>
                <w:color w:val="000000"/>
                <w:lang w:eastAsia="pt-BR"/>
              </w:rPr>
              <w:t xml:space="preserve"> ………………………………...</w:t>
            </w:r>
          </w:p>
        </w:tc>
        <w:tc>
          <w:tcPr>
            <w:tcW w:w="2605" w:type="dxa"/>
          </w:tcPr>
          <w:p w14:paraId="54F7CF6C" w14:textId="1E273453" w:rsidR="007F35D9" w:rsidRPr="007F35D9" w:rsidRDefault="007F35D9" w:rsidP="007F35D9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C536C8">
              <w:rPr>
                <w:rFonts w:ascii="Garamond" w:hAnsi="Garamond"/>
                <w:b/>
                <w:color w:val="000000"/>
                <w:lang w:eastAsia="pt-BR"/>
              </w:rPr>
              <w:t>2:10-2:20</w:t>
            </w:r>
          </w:p>
        </w:tc>
      </w:tr>
      <w:tr w:rsidR="007F35D9" w14:paraId="3798B4B1" w14:textId="77777777" w:rsidTr="007F35D9">
        <w:tc>
          <w:tcPr>
            <w:tcW w:w="7555" w:type="dxa"/>
          </w:tcPr>
          <w:p w14:paraId="6241D4F3" w14:textId="2025FBF6" w:rsidR="007F35D9" w:rsidRPr="007F35D9" w:rsidRDefault="007F35D9" w:rsidP="007F35D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7F35D9">
              <w:rPr>
                <w:rFonts w:ascii="Garamond" w:hAnsi="Garamond"/>
                <w:color w:val="000000"/>
                <w:lang w:eastAsia="pt-BR"/>
              </w:rPr>
              <w:t>Conclusion and future steps</w:t>
            </w:r>
            <w:r>
              <w:rPr>
                <w:rFonts w:ascii="Garamond" w:hAnsi="Garamond"/>
                <w:color w:val="000000"/>
                <w:lang w:eastAsia="pt-BR"/>
              </w:rPr>
              <w:t xml:space="preserve"> …………………………………………..</w:t>
            </w:r>
          </w:p>
        </w:tc>
        <w:tc>
          <w:tcPr>
            <w:tcW w:w="2605" w:type="dxa"/>
          </w:tcPr>
          <w:p w14:paraId="12934A5E" w14:textId="4C0C8EB4" w:rsidR="007F35D9" w:rsidRPr="007F35D9" w:rsidRDefault="007F35D9" w:rsidP="007F35D9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color w:val="000000"/>
                <w:lang w:eastAsia="pt-BR"/>
              </w:rPr>
            </w:pPr>
            <w:r w:rsidRPr="00C536C8">
              <w:rPr>
                <w:rFonts w:ascii="Garamond" w:hAnsi="Garamond"/>
                <w:b/>
                <w:color w:val="000000"/>
                <w:lang w:eastAsia="pt-BR"/>
              </w:rPr>
              <w:t>2:20-2:30</w:t>
            </w:r>
          </w:p>
        </w:tc>
      </w:tr>
    </w:tbl>
    <w:p w14:paraId="273BF97F" w14:textId="200D6E81" w:rsidR="007F35D9" w:rsidRDefault="00815505" w:rsidP="00A70F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aramond" w:hAnsi="Garamond"/>
          <w:b/>
          <w:color w:val="000000"/>
          <w:sz w:val="32"/>
          <w:szCs w:val="32"/>
          <w:lang w:eastAsia="pt-BR"/>
        </w:rPr>
      </w:pPr>
      <w:r w:rsidRPr="00815505">
        <w:rPr>
          <w:rFonts w:ascii="Garamond" w:hAnsi="Garamond"/>
          <w:b/>
          <w:color w:val="000000"/>
          <w:sz w:val="32"/>
          <w:szCs w:val="32"/>
          <w:lang w:eastAsia="pt-BR"/>
        </w:rPr>
        <w:t>Thank you</w:t>
      </w:r>
      <w:r>
        <w:rPr>
          <w:rFonts w:ascii="Garamond" w:hAnsi="Garamond"/>
          <w:b/>
          <w:color w:val="000000"/>
          <w:sz w:val="32"/>
          <w:szCs w:val="32"/>
          <w:lang w:eastAsia="pt-BR"/>
        </w:rPr>
        <w:t>!</w:t>
      </w:r>
    </w:p>
    <w:p w14:paraId="110A8D8F" w14:textId="17D7135E" w:rsidR="00815505" w:rsidRDefault="00815505" w:rsidP="00A7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Segoe UI"/>
          <w:b/>
          <w:shd w:val="clear" w:color="auto" w:fill="FFFFFF"/>
        </w:rPr>
      </w:pPr>
      <w:r w:rsidRPr="00815505">
        <w:rPr>
          <w:rFonts w:ascii="Garamond" w:hAnsi="Garamond" w:cs="Segoe UI"/>
          <w:b/>
          <w:shd w:val="clear" w:color="auto" w:fill="FFFFFF"/>
        </w:rPr>
        <w:t>Catherine</w:t>
      </w:r>
      <w:r>
        <w:rPr>
          <w:rFonts w:ascii="Garamond" w:hAnsi="Garamond" w:cs="Segoe UI"/>
          <w:b/>
          <w:shd w:val="clear" w:color="auto" w:fill="FFFFFF"/>
        </w:rPr>
        <w:t xml:space="preserve"> </w:t>
      </w:r>
      <w:r w:rsidRPr="00815505">
        <w:rPr>
          <w:rFonts w:ascii="Garamond" w:hAnsi="Garamond" w:cs="Segoe UI"/>
          <w:b/>
          <w:shd w:val="clear" w:color="auto" w:fill="FFFFFF"/>
        </w:rPr>
        <w:t xml:space="preserve">Donnelly, PhD </w:t>
      </w:r>
      <w:r w:rsidR="00F95962" w:rsidRPr="00EA1E15">
        <w:rPr>
          <w:rFonts w:ascii="Garamond" w:hAnsi="Garamond" w:cs="Segoe UI"/>
          <w:shd w:val="clear" w:color="auto" w:fill="FFFFFF"/>
        </w:rPr>
        <w:t>and</w:t>
      </w:r>
      <w:r w:rsidRPr="00815505">
        <w:rPr>
          <w:rFonts w:ascii="Garamond" w:hAnsi="Garamond" w:cs="Segoe UI"/>
          <w:b/>
          <w:shd w:val="clear" w:color="auto" w:fill="FFFFFF"/>
        </w:rPr>
        <w:t xml:space="preserve"> Vincent DePaul, PhD</w:t>
      </w:r>
    </w:p>
    <w:p w14:paraId="16DBA3F8" w14:textId="77777777" w:rsidR="00312217" w:rsidRPr="00312217" w:rsidRDefault="00312217" w:rsidP="00A7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Segoe UI"/>
          <w:b/>
          <w:sz w:val="20"/>
          <w:szCs w:val="20"/>
          <w:shd w:val="clear" w:color="auto" w:fill="FFFFFF"/>
        </w:rPr>
      </w:pPr>
    </w:p>
    <w:p w14:paraId="5CE559D3" w14:textId="5AD4D0E3" w:rsidR="00815505" w:rsidRPr="00A70FE1" w:rsidRDefault="00815505" w:rsidP="00A7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Segoe UI"/>
          <w:b/>
          <w:shd w:val="clear" w:color="auto" w:fill="FFFFFF"/>
        </w:rPr>
      </w:pPr>
      <w:r w:rsidRPr="00EA1E15">
        <w:rPr>
          <w:rFonts w:ascii="Garamond" w:hAnsi="Garamond" w:cs="Segoe UI"/>
          <w:b/>
          <w:shd w:val="clear" w:color="auto" w:fill="FFFFFF"/>
        </w:rPr>
        <w:t>Principal Investigators</w:t>
      </w:r>
      <w:r w:rsidRPr="00815505">
        <w:rPr>
          <w:rFonts w:ascii="Garamond" w:hAnsi="Garamond" w:cs="Segoe UI"/>
          <w:shd w:val="clear" w:color="auto" w:fill="FFFFFF"/>
        </w:rPr>
        <w:t xml:space="preserve"> - </w:t>
      </w:r>
      <w:r w:rsidRPr="00A70FE1">
        <w:rPr>
          <w:rFonts w:ascii="Garamond" w:hAnsi="Garamond" w:cs="Segoe UI"/>
          <w:b/>
          <w:shd w:val="clear" w:color="auto" w:fill="FFFFFF"/>
        </w:rPr>
        <w:t>Oasis Expansion and Evaluation Project</w:t>
      </w:r>
    </w:p>
    <w:p w14:paraId="24BC0F33" w14:textId="5BC7B726" w:rsidR="00A70FE1" w:rsidRDefault="00815505" w:rsidP="00A7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Segoe UI"/>
          <w:shd w:val="clear" w:color="auto" w:fill="FFFFFF"/>
        </w:rPr>
      </w:pPr>
      <w:r w:rsidRPr="00815505">
        <w:rPr>
          <w:rFonts w:ascii="Garamond" w:hAnsi="Garamond" w:cs="Segoe UI"/>
          <w:shd w:val="clear" w:color="auto" w:fill="FFFFFF"/>
        </w:rPr>
        <w:t>School of Rehabilitation Therap</w:t>
      </w:r>
      <w:r w:rsidR="00A70FE1">
        <w:rPr>
          <w:rFonts w:ascii="Garamond" w:hAnsi="Garamond" w:cs="Segoe UI"/>
          <w:shd w:val="clear" w:color="auto" w:fill="FFFFFF"/>
        </w:rPr>
        <w:t>y</w:t>
      </w:r>
    </w:p>
    <w:p w14:paraId="2CDB36AD" w14:textId="5D9FF004" w:rsidR="007F35D9" w:rsidRPr="007F35D9" w:rsidRDefault="00815505" w:rsidP="00A7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815505">
        <w:rPr>
          <w:rFonts w:ascii="Garamond" w:hAnsi="Garamond" w:cs="Segoe UI"/>
          <w:shd w:val="clear" w:color="auto" w:fill="FFFFFF"/>
        </w:rPr>
        <w:t xml:space="preserve"> Queen’s University</w:t>
      </w:r>
    </w:p>
    <w:sectPr w:rsidR="007F35D9" w:rsidRPr="007F35D9" w:rsidSect="00D24CF5">
      <w:headerReference w:type="default" r:id="rId8"/>
      <w:pgSz w:w="12240" w:h="15840"/>
      <w:pgMar w:top="1440" w:right="99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DBBF" w14:textId="77777777" w:rsidR="0023247A" w:rsidRDefault="0023247A" w:rsidP="00D24CF5">
      <w:r>
        <w:separator/>
      </w:r>
    </w:p>
  </w:endnote>
  <w:endnote w:type="continuationSeparator" w:id="0">
    <w:p w14:paraId="2319CE3C" w14:textId="77777777" w:rsidR="0023247A" w:rsidRDefault="0023247A" w:rsidP="00D2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D15B" w14:textId="77777777" w:rsidR="0023247A" w:rsidRDefault="0023247A" w:rsidP="00D24CF5">
      <w:r>
        <w:separator/>
      </w:r>
    </w:p>
  </w:footnote>
  <w:footnote w:type="continuationSeparator" w:id="0">
    <w:p w14:paraId="4D039685" w14:textId="77777777" w:rsidR="0023247A" w:rsidRDefault="0023247A" w:rsidP="00D2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DF6C" w14:textId="3832DC3F" w:rsidR="00D24CF5" w:rsidRDefault="007F35D9">
    <w:pPr>
      <w:pStyle w:val="Header"/>
    </w:pPr>
    <w:r>
      <w:rPr>
        <w:rFonts w:ascii="Calibri" w:hAnsi="Calibri"/>
        <w:noProof/>
        <w:sz w:val="22"/>
        <w:szCs w:val="22"/>
        <w:lang w:val="en-CA" w:eastAsia="en-CA"/>
      </w:rPr>
      <w:drawing>
        <wp:inline distT="0" distB="0" distL="0" distR="0" wp14:anchorId="123835AE" wp14:editId="1170110E">
          <wp:extent cx="1386926" cy="956722"/>
          <wp:effectExtent l="0" t="0" r="3810" b="0"/>
          <wp:docPr id="3" name="Picture 1" descr="QL-F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-F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402" cy="961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5193"/>
    <w:multiLevelType w:val="multilevel"/>
    <w:tmpl w:val="75F6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2359F"/>
    <w:multiLevelType w:val="multilevel"/>
    <w:tmpl w:val="D87C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D3327"/>
    <w:multiLevelType w:val="hybridMultilevel"/>
    <w:tmpl w:val="80EAFD84"/>
    <w:lvl w:ilvl="0" w:tplc="7766F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4633"/>
    <w:multiLevelType w:val="hybridMultilevel"/>
    <w:tmpl w:val="BF04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TE3NzA0NDEytTBR0lEKTi0uzszPAykwqgUAwbfMISwAAAA="/>
  </w:docVars>
  <w:rsids>
    <w:rsidRoot w:val="00325AF7"/>
    <w:rsid w:val="00093768"/>
    <w:rsid w:val="00093FAB"/>
    <w:rsid w:val="000B1098"/>
    <w:rsid w:val="000E3E36"/>
    <w:rsid w:val="001725A4"/>
    <w:rsid w:val="001B0C63"/>
    <w:rsid w:val="001E78A6"/>
    <w:rsid w:val="0023247A"/>
    <w:rsid w:val="0028648C"/>
    <w:rsid w:val="002A546E"/>
    <w:rsid w:val="002E29D9"/>
    <w:rsid w:val="00312217"/>
    <w:rsid w:val="00325AF7"/>
    <w:rsid w:val="003306CC"/>
    <w:rsid w:val="00357818"/>
    <w:rsid w:val="00361BBF"/>
    <w:rsid w:val="00362760"/>
    <w:rsid w:val="00362A64"/>
    <w:rsid w:val="004033C2"/>
    <w:rsid w:val="00424C27"/>
    <w:rsid w:val="0043356C"/>
    <w:rsid w:val="004F44D0"/>
    <w:rsid w:val="00511BC4"/>
    <w:rsid w:val="00522666"/>
    <w:rsid w:val="00524E1D"/>
    <w:rsid w:val="00545066"/>
    <w:rsid w:val="005B14B5"/>
    <w:rsid w:val="005E1F4F"/>
    <w:rsid w:val="0066463A"/>
    <w:rsid w:val="006E019B"/>
    <w:rsid w:val="00722666"/>
    <w:rsid w:val="00764A59"/>
    <w:rsid w:val="00766AB1"/>
    <w:rsid w:val="00776E63"/>
    <w:rsid w:val="007B3094"/>
    <w:rsid w:val="007D16A0"/>
    <w:rsid w:val="007F35D9"/>
    <w:rsid w:val="00815505"/>
    <w:rsid w:val="008A13B5"/>
    <w:rsid w:val="008B0998"/>
    <w:rsid w:val="008E16F2"/>
    <w:rsid w:val="009407BE"/>
    <w:rsid w:val="00953CFC"/>
    <w:rsid w:val="00966B02"/>
    <w:rsid w:val="009A2B47"/>
    <w:rsid w:val="00A10134"/>
    <w:rsid w:val="00A460DA"/>
    <w:rsid w:val="00A70FE1"/>
    <w:rsid w:val="00A75F1A"/>
    <w:rsid w:val="00A93226"/>
    <w:rsid w:val="00AC35AB"/>
    <w:rsid w:val="00B34B34"/>
    <w:rsid w:val="00B912D0"/>
    <w:rsid w:val="00B94186"/>
    <w:rsid w:val="00BF2879"/>
    <w:rsid w:val="00BF7FA5"/>
    <w:rsid w:val="00C16EF8"/>
    <w:rsid w:val="00CD2D37"/>
    <w:rsid w:val="00CD6A2B"/>
    <w:rsid w:val="00D01996"/>
    <w:rsid w:val="00D019CA"/>
    <w:rsid w:val="00D24CF5"/>
    <w:rsid w:val="00D84521"/>
    <w:rsid w:val="00DB3656"/>
    <w:rsid w:val="00DB597D"/>
    <w:rsid w:val="00E65EAE"/>
    <w:rsid w:val="00EA1D74"/>
    <w:rsid w:val="00EA1E15"/>
    <w:rsid w:val="00EC573F"/>
    <w:rsid w:val="00ED166F"/>
    <w:rsid w:val="00EF34DD"/>
    <w:rsid w:val="00F32CC7"/>
    <w:rsid w:val="00F34BC9"/>
    <w:rsid w:val="00F95962"/>
    <w:rsid w:val="00FE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2966F"/>
  <w15:docId w15:val="{2D4611D9-4580-4434-9464-BF8B479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7F3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F1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5F1A"/>
  </w:style>
  <w:style w:type="character" w:styleId="Hyperlink">
    <w:name w:val="Hyperlink"/>
    <w:basedOn w:val="DefaultParagraphFont"/>
    <w:unhideWhenUsed/>
    <w:rsid w:val="00172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1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E65EAE"/>
    <w:pPr>
      <w:autoSpaceDE w:val="0"/>
      <w:autoSpaceDN w:val="0"/>
    </w:pPr>
    <w:rPr>
      <w:rFonts w:ascii="Helvetica" w:hAnsi="Helvetica" w:cs="Helvetica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E65EAE"/>
    <w:rPr>
      <w:rFonts w:ascii="Helvetica" w:eastAsia="Times New Roman" w:hAnsi="Helvetica" w:cs="Helvetica"/>
      <w:sz w:val="22"/>
      <w:szCs w:val="22"/>
      <w:lang w:val="en-AU"/>
    </w:rPr>
  </w:style>
  <w:style w:type="paragraph" w:customStyle="1" w:styleId="BodyA">
    <w:name w:val="Body A"/>
    <w:rsid w:val="001E78A6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E78A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78A6"/>
    <w:rPr>
      <w:rFonts w:eastAsiaTheme="minorEastAsia"/>
    </w:rPr>
  </w:style>
  <w:style w:type="paragraph" w:customStyle="1" w:styleId="consenttext">
    <w:name w:val="consent text"/>
    <w:basedOn w:val="Normal"/>
    <w:link w:val="consenttextChar"/>
    <w:rsid w:val="001E78A6"/>
    <w:pPr>
      <w:tabs>
        <w:tab w:val="left" w:pos="5040"/>
      </w:tabs>
    </w:pPr>
    <w:rPr>
      <w:rFonts w:ascii="Arial" w:hAnsi="Arial"/>
      <w:iCs/>
      <w:snapToGrid w:val="0"/>
      <w:sz w:val="22"/>
      <w:szCs w:val="20"/>
    </w:rPr>
  </w:style>
  <w:style w:type="character" w:customStyle="1" w:styleId="consenttextChar">
    <w:name w:val="consent text Char"/>
    <w:link w:val="consenttext"/>
    <w:rsid w:val="001E78A6"/>
    <w:rPr>
      <w:rFonts w:ascii="Arial" w:eastAsia="Times New Roman" w:hAnsi="Arial" w:cs="Times New Roman"/>
      <w:iCs/>
      <w:snapToGrid w:val="0"/>
      <w:sz w:val="22"/>
      <w:szCs w:val="20"/>
    </w:rPr>
  </w:style>
  <w:style w:type="paragraph" w:customStyle="1" w:styleId="Body">
    <w:name w:val="Body"/>
    <w:rsid w:val="001E78A6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styleId="Footer">
    <w:name w:val="footer"/>
    <w:basedOn w:val="Normal"/>
    <w:link w:val="FooterChar"/>
    <w:unhideWhenUsed/>
    <w:rsid w:val="00D24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CF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F3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5D9"/>
    <w:pPr>
      <w:spacing w:line="259" w:lineRule="auto"/>
      <w:outlineLvl w:val="9"/>
    </w:pPr>
  </w:style>
  <w:style w:type="table" w:styleId="TableGrid">
    <w:name w:val="Table Grid"/>
    <w:basedOn w:val="TableNormal"/>
    <w:rsid w:val="007F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1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2889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1067">
      <w:bodyDiv w:val="1"/>
      <w:marLeft w:val="0"/>
      <w:marRight w:val="0"/>
      <w:marTop w:val="0"/>
      <w:marBottom w:val="0"/>
      <w:divBdr>
        <w:top w:val="single" w:sz="36" w:space="0" w:color="307897"/>
        <w:left w:val="none" w:sz="0" w:space="0" w:color="auto"/>
        <w:bottom w:val="none" w:sz="0" w:space="0" w:color="auto"/>
        <w:right w:val="none" w:sz="0" w:space="0" w:color="auto"/>
      </w:divBdr>
      <w:divsChild>
        <w:div w:id="727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127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880A-6B80-47FE-9025-5758AF65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Donnelly</dc:creator>
  <cp:lastModifiedBy>Simone Parniak</cp:lastModifiedBy>
  <cp:revision>2</cp:revision>
  <dcterms:created xsi:type="dcterms:W3CDTF">2019-06-13T19:27:00Z</dcterms:created>
  <dcterms:modified xsi:type="dcterms:W3CDTF">2019-06-13T19:27:00Z</dcterms:modified>
</cp:coreProperties>
</file>